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E3" w:rsidRDefault="002A0D24"/>
    <w:p w:rsidR="00C219AD" w:rsidRPr="00C219AD" w:rsidRDefault="00C219AD">
      <w:pPr>
        <w:rPr>
          <w:rFonts w:ascii="Arial" w:hAnsi="Arial" w:cs="Arial"/>
        </w:rPr>
      </w:pPr>
    </w:p>
    <w:p w:rsidR="00C219AD" w:rsidRPr="00C219AD" w:rsidRDefault="00C219AD" w:rsidP="00C219AD">
      <w:pPr>
        <w:pStyle w:val="PreformattatoHTML"/>
        <w:rPr>
          <w:rFonts w:ascii="Arial" w:hAnsi="Arial" w:cs="Arial"/>
        </w:rPr>
      </w:pPr>
      <w:r w:rsidRPr="00C219AD">
        <w:rPr>
          <w:rFonts w:ascii="Arial" w:hAnsi="Arial" w:cs="Arial"/>
        </w:rPr>
        <w:t>ORDINANZA ANTISMOG INVERNO 2018 - 2019</w:t>
      </w:r>
    </w:p>
    <w:p w:rsidR="00C219AD" w:rsidRDefault="00C219AD" w:rsidP="00C219AD">
      <w:pPr>
        <w:pStyle w:val="PreformattatoHTML"/>
        <w:jc w:val="both"/>
        <w:rPr>
          <w:rFonts w:ascii="Arial" w:hAnsi="Arial" w:cs="Arial"/>
        </w:rPr>
      </w:pPr>
    </w:p>
    <w:p w:rsidR="00C219AD" w:rsidRPr="00C219AD" w:rsidRDefault="00C219AD" w:rsidP="00C219AD">
      <w:pPr>
        <w:pStyle w:val="PreformattatoHTML"/>
        <w:jc w:val="both"/>
        <w:rPr>
          <w:rFonts w:ascii="Arial" w:hAnsi="Arial" w:cs="Arial"/>
        </w:rPr>
      </w:pPr>
      <w:r w:rsidRPr="00C219AD">
        <w:rPr>
          <w:rFonts w:ascii="Arial" w:hAnsi="Arial" w:cs="Arial"/>
        </w:rPr>
        <w:t>Raggiungimento del livello di Allerta 1 (Arancione) per le Polveri sottili PM10</w:t>
      </w:r>
      <w:r w:rsidR="002A0D24">
        <w:rPr>
          <w:rFonts w:ascii="Arial" w:hAnsi="Arial" w:cs="Arial"/>
        </w:rPr>
        <w:t xml:space="preserve"> </w:t>
      </w:r>
      <w:r w:rsidRPr="00C219AD">
        <w:rPr>
          <w:rFonts w:ascii="Arial" w:hAnsi="Arial" w:cs="Arial"/>
        </w:rPr>
        <w:t xml:space="preserve">ARPAV ha comunicato in data 7 gennaio 2019 il raggiungimento del Livello di Allerta 1 (arancione) per le polveri sottili PM10 per l’Agglomerato di Treviso. </w:t>
      </w:r>
    </w:p>
    <w:p w:rsidR="00C219AD" w:rsidRPr="00C219AD" w:rsidRDefault="00C219AD" w:rsidP="00C219AD">
      <w:pPr>
        <w:pStyle w:val="PreformattatoHTML"/>
        <w:jc w:val="both"/>
        <w:rPr>
          <w:rFonts w:ascii="Arial" w:hAnsi="Arial" w:cs="Arial"/>
        </w:rPr>
      </w:pPr>
      <w:r w:rsidRPr="00C219AD">
        <w:rPr>
          <w:rFonts w:ascii="Arial" w:hAnsi="Arial" w:cs="Arial"/>
        </w:rPr>
        <w:t>In base all’Ordinanza Sindacale n. 64 del 28/11/2018 di seguito le misure da adottare nei centri abitati del Comune di Casier:</w:t>
      </w:r>
    </w:p>
    <w:p w:rsidR="00C219AD" w:rsidRPr="00C219AD" w:rsidRDefault="00C219AD" w:rsidP="00C219AD">
      <w:pPr>
        <w:pStyle w:val="PreformattatoHTML"/>
        <w:jc w:val="both"/>
        <w:rPr>
          <w:rFonts w:ascii="Arial" w:hAnsi="Arial" w:cs="Arial"/>
        </w:rPr>
      </w:pPr>
      <w:bookmarkStart w:id="0" w:name="_GoBack"/>
      <w:r w:rsidRPr="00C219AD">
        <w:rPr>
          <w:rFonts w:ascii="Arial" w:hAnsi="Arial" w:cs="Arial"/>
        </w:rPr>
        <w:t>MISURE DA APPLICARE AL RAGGIUNGIMENTO DEL 1° LIVELLO DI ALLERTA</w:t>
      </w:r>
      <w:bookmarkEnd w:id="0"/>
      <w:r w:rsidRPr="00C219AD">
        <w:rPr>
          <w:rFonts w:ascii="Arial" w:hAnsi="Arial" w:cs="Arial"/>
        </w:rPr>
        <w:t xml:space="preserve"> – Arancione –</w:t>
      </w:r>
      <w:r w:rsidR="002A0D24">
        <w:rPr>
          <w:rFonts w:ascii="Arial" w:hAnsi="Arial" w:cs="Arial"/>
        </w:rPr>
        <w:t xml:space="preserve"> </w:t>
      </w:r>
      <w:r w:rsidRPr="00C219AD">
        <w:rPr>
          <w:rFonts w:ascii="Arial" w:hAnsi="Arial" w:cs="Arial"/>
        </w:rPr>
        <w:t xml:space="preserve">Attivato dopo 4 giorni consecutivi di superamento nella stazione di riferimento di Treviso Via Lancieri di Novara del valore limite giornaliero di PM10 di 50 </w:t>
      </w:r>
      <w:r w:rsidRPr="00C219AD">
        <w:rPr>
          <w:rFonts w:ascii="Arial" w:hAnsi="Arial" w:cs="Arial"/>
        </w:rPr>
        <w:sym w:font="Symbol" w:char="F06D"/>
      </w:r>
      <w:r w:rsidRPr="00C219AD">
        <w:rPr>
          <w:rFonts w:ascii="Arial" w:hAnsi="Arial" w:cs="Arial"/>
        </w:rPr>
        <w:t>g/m3 sulla base della verifica effettuata da ARPAV il lunedì e giovedì (giorni di controllo) sui 4 giorni antecedenti. I Livelli di allerta, comunicati da ARPAV ai Comuni interessati con e-mail, restano in vigore a partire dal giorno successivo a quello di controllo e fino al giorno di controllo successivo, inclusi sabato, domenica e giornate festive infrasettimanali, con divieto di circolazione dalle ore 8:30 alle ore 18:30, alle seguenti categorie di veicoli:</w:t>
      </w:r>
    </w:p>
    <w:p w:rsidR="00C219AD" w:rsidRPr="00C219AD" w:rsidRDefault="00C219AD" w:rsidP="00C219AD">
      <w:pPr>
        <w:pStyle w:val="PreformattatoHTML"/>
        <w:jc w:val="both"/>
        <w:rPr>
          <w:rFonts w:ascii="Arial" w:hAnsi="Arial" w:cs="Arial"/>
        </w:rPr>
      </w:pPr>
      <w:r w:rsidRPr="00C219AD">
        <w:rPr>
          <w:rFonts w:ascii="Arial" w:hAnsi="Arial" w:cs="Arial"/>
        </w:rPr>
        <w:t xml:space="preserve">• autovetture private di categoria M, classificate ai sensi dell’art. 47 del </w:t>
      </w:r>
      <w:proofErr w:type="spellStart"/>
      <w:r w:rsidRPr="00C219AD">
        <w:rPr>
          <w:rFonts w:ascii="Arial" w:hAnsi="Arial" w:cs="Arial"/>
        </w:rPr>
        <w:t>D.Lgs.</w:t>
      </w:r>
      <w:proofErr w:type="spellEnd"/>
      <w:r w:rsidRPr="00C219AD">
        <w:rPr>
          <w:rFonts w:ascii="Arial" w:hAnsi="Arial" w:cs="Arial"/>
        </w:rPr>
        <w:t xml:space="preserve"> n. 285/1992 e </w:t>
      </w:r>
      <w:proofErr w:type="spellStart"/>
      <w:r w:rsidRPr="00C219AD">
        <w:rPr>
          <w:rFonts w:ascii="Arial" w:hAnsi="Arial" w:cs="Arial"/>
        </w:rPr>
        <w:t>ss.mm.ii</w:t>
      </w:r>
      <w:proofErr w:type="spellEnd"/>
      <w:r w:rsidRPr="00C219AD">
        <w:rPr>
          <w:rFonts w:ascii="Arial" w:hAnsi="Arial" w:cs="Arial"/>
        </w:rPr>
        <w:t>. “Nuovo Codice della Strada”, alimentati a gasolio EURO 0, EURO 1, EURO 2, EURO 3 e EURO 4;</w:t>
      </w:r>
    </w:p>
    <w:p w:rsidR="00C219AD" w:rsidRPr="00C219AD" w:rsidRDefault="00C219AD" w:rsidP="00C219AD">
      <w:pPr>
        <w:pStyle w:val="PreformattatoHTML"/>
        <w:jc w:val="both"/>
        <w:rPr>
          <w:rFonts w:ascii="Arial" w:hAnsi="Arial" w:cs="Arial"/>
        </w:rPr>
      </w:pPr>
      <w:r w:rsidRPr="00C219AD">
        <w:rPr>
          <w:rFonts w:ascii="Arial" w:hAnsi="Arial" w:cs="Arial"/>
        </w:rPr>
        <w:t xml:space="preserve">• autoveicoli commerciali di categoria N1, N2, e N3, classificati ai sensi dell’art. 47 del </w:t>
      </w:r>
      <w:proofErr w:type="spellStart"/>
      <w:r w:rsidRPr="00C219AD">
        <w:rPr>
          <w:rFonts w:ascii="Arial" w:hAnsi="Arial" w:cs="Arial"/>
        </w:rPr>
        <w:t>D.Lgs.</w:t>
      </w:r>
      <w:proofErr w:type="spellEnd"/>
      <w:r w:rsidRPr="00C219AD">
        <w:rPr>
          <w:rFonts w:ascii="Arial" w:hAnsi="Arial" w:cs="Arial"/>
        </w:rPr>
        <w:t xml:space="preserve"> n. 285/1992 e </w:t>
      </w:r>
      <w:proofErr w:type="spellStart"/>
      <w:r w:rsidRPr="00C219AD">
        <w:rPr>
          <w:rFonts w:ascii="Arial" w:hAnsi="Arial" w:cs="Arial"/>
        </w:rPr>
        <w:t>ss.mm.ii</w:t>
      </w:r>
      <w:proofErr w:type="spellEnd"/>
      <w:r w:rsidRPr="00C219AD">
        <w:rPr>
          <w:rFonts w:ascii="Arial" w:hAnsi="Arial" w:cs="Arial"/>
        </w:rPr>
        <w:t>. “Nuovo Codice della Strada”, alimentati a gasolio EURO 0, EURO 1, EURO 2 e EURO 3;</w:t>
      </w:r>
    </w:p>
    <w:p w:rsidR="00C219AD" w:rsidRPr="00C219AD" w:rsidRDefault="00C219AD" w:rsidP="00C219AD">
      <w:pPr>
        <w:pStyle w:val="PreformattatoHTML"/>
        <w:jc w:val="both"/>
        <w:rPr>
          <w:rFonts w:ascii="Arial" w:hAnsi="Arial" w:cs="Arial"/>
        </w:rPr>
      </w:pPr>
      <w:r w:rsidRPr="00C219AD">
        <w:rPr>
          <w:rFonts w:ascii="Arial" w:hAnsi="Arial" w:cs="Arial"/>
        </w:rPr>
        <w:t xml:space="preserve">• ciclomotori e motoveicoli a due tempi non omologati ai sensi della Direttiva 97/24/CE ed il cui certificato di circolazione o di idoneità tecnica sia stato rilasciato in data antecedente al 1 gennaio 2000, come individuati dagli artt. 52 e 53 del </w:t>
      </w:r>
      <w:proofErr w:type="spellStart"/>
      <w:r w:rsidRPr="00C219AD">
        <w:rPr>
          <w:rFonts w:ascii="Arial" w:hAnsi="Arial" w:cs="Arial"/>
        </w:rPr>
        <w:t>D.Lgs.</w:t>
      </w:r>
      <w:proofErr w:type="spellEnd"/>
      <w:r w:rsidRPr="00C219AD">
        <w:rPr>
          <w:rFonts w:ascii="Arial" w:hAnsi="Arial" w:cs="Arial"/>
        </w:rPr>
        <w:t xml:space="preserve"> n. 285/1992 e </w:t>
      </w:r>
      <w:proofErr w:type="spellStart"/>
      <w:r w:rsidRPr="00C219AD">
        <w:rPr>
          <w:rFonts w:ascii="Arial" w:hAnsi="Arial" w:cs="Arial"/>
        </w:rPr>
        <w:t>ss.mm.ii</w:t>
      </w:r>
      <w:proofErr w:type="spellEnd"/>
      <w:r w:rsidRPr="00C219AD">
        <w:rPr>
          <w:rFonts w:ascii="Arial" w:hAnsi="Arial" w:cs="Arial"/>
        </w:rPr>
        <w:t>. “Nuovo Codice della Strada”.</w:t>
      </w:r>
    </w:p>
    <w:p w:rsidR="00C219AD" w:rsidRPr="00C219AD" w:rsidRDefault="00C219AD" w:rsidP="00C219AD">
      <w:pPr>
        <w:pStyle w:val="PreformattatoHTML"/>
        <w:jc w:val="both"/>
        <w:rPr>
          <w:rFonts w:ascii="Arial" w:hAnsi="Arial" w:cs="Arial"/>
        </w:rPr>
      </w:pPr>
    </w:p>
    <w:p w:rsidR="00C219AD" w:rsidRPr="00C219AD" w:rsidRDefault="00C219AD" w:rsidP="00C219AD">
      <w:pPr>
        <w:jc w:val="both"/>
        <w:rPr>
          <w:rFonts w:ascii="Arial" w:hAnsi="Arial" w:cs="Arial"/>
        </w:rPr>
      </w:pPr>
    </w:p>
    <w:sectPr w:rsidR="00C219AD" w:rsidRPr="00C21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AD"/>
    <w:rsid w:val="002A0D24"/>
    <w:rsid w:val="0079073B"/>
    <w:rsid w:val="00C219AD"/>
    <w:rsid w:val="00C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35B84-F810-4501-8003-68767234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1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219AD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5EC216AA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Martin</dc:creator>
  <cp:keywords/>
  <dc:description/>
  <cp:lastModifiedBy>Stefania Martin</cp:lastModifiedBy>
  <cp:revision>2</cp:revision>
  <dcterms:created xsi:type="dcterms:W3CDTF">2019-01-08T10:36:00Z</dcterms:created>
  <dcterms:modified xsi:type="dcterms:W3CDTF">2019-01-08T10:40:00Z</dcterms:modified>
</cp:coreProperties>
</file>